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BA0B" w14:textId="7E799A26" w:rsidR="003A3A79" w:rsidRPr="00134E81" w:rsidRDefault="00D647C4" w:rsidP="003A3A79">
      <w:pPr>
        <w:rPr>
          <w:rFonts w:ascii="Arial" w:hAnsi="Arial" w:cs="Arial"/>
          <w:b/>
          <w:bCs/>
          <w:sz w:val="18"/>
          <w:szCs w:val="18"/>
        </w:rPr>
      </w:pPr>
      <w:r>
        <w:rPr>
          <w:rFonts w:ascii="Arial" w:hAnsi="Arial" w:cs="Arial"/>
          <w:b/>
          <w:bCs/>
          <w:sz w:val="18"/>
          <w:szCs w:val="18"/>
        </w:rPr>
        <w:t xml:space="preserve">The </w:t>
      </w:r>
      <w:r w:rsidR="003A3A79" w:rsidRPr="00134E81">
        <w:rPr>
          <w:rFonts w:ascii="Arial" w:hAnsi="Arial" w:cs="Arial"/>
          <w:b/>
          <w:bCs/>
          <w:sz w:val="18"/>
          <w:szCs w:val="18"/>
        </w:rPr>
        <w:t xml:space="preserve">Association of Cancer Physicians meets Clive Jones MP at </w:t>
      </w:r>
      <w:r w:rsidR="00D21C9B" w:rsidRPr="00134E81">
        <w:rPr>
          <w:rFonts w:ascii="Arial" w:hAnsi="Arial" w:cs="Arial"/>
          <w:b/>
          <w:bCs/>
          <w:sz w:val="18"/>
          <w:szCs w:val="18"/>
        </w:rPr>
        <w:t xml:space="preserve">a </w:t>
      </w:r>
      <w:r w:rsidR="003A3A79" w:rsidRPr="00134E81">
        <w:rPr>
          <w:rFonts w:ascii="Arial" w:hAnsi="Arial" w:cs="Arial"/>
          <w:b/>
          <w:bCs/>
          <w:sz w:val="18"/>
          <w:szCs w:val="18"/>
        </w:rPr>
        <w:t>Westminster</w:t>
      </w:r>
      <w:r w:rsidR="00C475F7" w:rsidRPr="00134E81">
        <w:rPr>
          <w:rFonts w:ascii="Arial" w:hAnsi="Arial" w:cs="Arial"/>
          <w:b/>
          <w:bCs/>
          <w:sz w:val="18"/>
          <w:szCs w:val="18"/>
        </w:rPr>
        <w:t xml:space="preserve"> </w:t>
      </w:r>
      <w:r w:rsidR="00C475F7" w:rsidRPr="00134E81">
        <w:rPr>
          <w:rFonts w:ascii="Arial" w:hAnsi="Arial" w:cs="Arial"/>
          <w:b/>
          <w:bCs/>
          <w:color w:val="000000"/>
          <w:sz w:val="18"/>
          <w:szCs w:val="18"/>
        </w:rPr>
        <w:t>national launch event</w:t>
      </w:r>
      <w:r w:rsidR="003A3A79" w:rsidRPr="00134E81">
        <w:rPr>
          <w:rFonts w:ascii="Arial" w:hAnsi="Arial" w:cs="Arial"/>
          <w:b/>
          <w:bCs/>
          <w:sz w:val="18"/>
          <w:szCs w:val="18"/>
        </w:rPr>
        <w:t xml:space="preserve"> to accelerate ambition for the National Cancer Plan</w:t>
      </w:r>
    </w:p>
    <w:p w14:paraId="35582252" w14:textId="77777777" w:rsidR="003A3A79" w:rsidRPr="00134E81" w:rsidRDefault="003A3A79" w:rsidP="003A3A79">
      <w:pPr>
        <w:rPr>
          <w:rFonts w:ascii="Arial" w:hAnsi="Arial" w:cs="Arial"/>
          <w:sz w:val="18"/>
          <w:szCs w:val="18"/>
        </w:rPr>
      </w:pPr>
    </w:p>
    <w:p w14:paraId="1129740A" w14:textId="6F008CDC" w:rsidR="003A3A79" w:rsidRPr="00134E81" w:rsidRDefault="003A3A79" w:rsidP="003A3A79">
      <w:pPr>
        <w:rPr>
          <w:rFonts w:ascii="Arial" w:hAnsi="Arial" w:cs="Arial"/>
          <w:sz w:val="18"/>
          <w:szCs w:val="18"/>
        </w:rPr>
      </w:pPr>
      <w:r w:rsidRPr="00134E81">
        <w:rPr>
          <w:rFonts w:ascii="Arial" w:hAnsi="Arial" w:cs="Arial"/>
          <w:b/>
          <w:bCs/>
          <w:sz w:val="18"/>
          <w:szCs w:val="18"/>
        </w:rPr>
        <w:t>London, 30 October 2025</w:t>
      </w:r>
      <w:r w:rsidRPr="00134E81">
        <w:rPr>
          <w:rFonts w:ascii="Arial" w:hAnsi="Arial" w:cs="Arial"/>
          <w:sz w:val="18"/>
          <w:szCs w:val="18"/>
        </w:rPr>
        <w:t xml:space="preserve"> -  The </w:t>
      </w:r>
      <w:r w:rsidRPr="00134E81">
        <w:rPr>
          <w:rFonts w:ascii="Arial" w:hAnsi="Arial" w:cs="Arial"/>
          <w:b/>
          <w:bCs/>
          <w:sz w:val="18"/>
          <w:szCs w:val="18"/>
        </w:rPr>
        <w:t>Association of Cancer Physicians (ACP)</w:t>
      </w:r>
      <w:r w:rsidRPr="00134E81">
        <w:rPr>
          <w:rFonts w:ascii="Arial" w:hAnsi="Arial" w:cs="Arial"/>
          <w:sz w:val="18"/>
          <w:szCs w:val="18"/>
        </w:rPr>
        <w:t xml:space="preserve"> was invited to the Houses of Parliament today to meet with </w:t>
      </w:r>
      <w:r w:rsidRPr="00134E81">
        <w:rPr>
          <w:rFonts w:ascii="Arial" w:hAnsi="Arial" w:cs="Arial"/>
          <w:b/>
          <w:bCs/>
          <w:sz w:val="18"/>
          <w:szCs w:val="18"/>
        </w:rPr>
        <w:t>Clive Jones MP</w:t>
      </w:r>
      <w:r w:rsidRPr="00134E81">
        <w:rPr>
          <w:rFonts w:ascii="Arial" w:hAnsi="Arial" w:cs="Arial"/>
          <w:sz w:val="18"/>
          <w:szCs w:val="18"/>
        </w:rPr>
        <w:t xml:space="preserve">, a breast cancer survivor and advocate, to discuss accelerating progress in the </w:t>
      </w:r>
      <w:r w:rsidRPr="00134E81">
        <w:rPr>
          <w:rFonts w:ascii="Arial" w:hAnsi="Arial" w:cs="Arial"/>
          <w:b/>
          <w:bCs/>
          <w:sz w:val="18"/>
          <w:szCs w:val="18"/>
        </w:rPr>
        <w:t>National Cancer Plan</w:t>
      </w:r>
      <w:r w:rsidRPr="00134E81">
        <w:rPr>
          <w:rFonts w:ascii="Arial" w:hAnsi="Arial" w:cs="Arial"/>
          <w:sz w:val="18"/>
          <w:szCs w:val="18"/>
        </w:rPr>
        <w:t xml:space="preserve"> and strengthening the future of cancer care in the UK.</w:t>
      </w:r>
    </w:p>
    <w:p w14:paraId="7E556BB6" w14:textId="77777777" w:rsidR="003A3A79" w:rsidRPr="00134E81" w:rsidRDefault="003A3A79" w:rsidP="003A3A79">
      <w:pPr>
        <w:rPr>
          <w:rFonts w:ascii="Arial" w:hAnsi="Arial" w:cs="Arial"/>
          <w:sz w:val="18"/>
          <w:szCs w:val="18"/>
        </w:rPr>
      </w:pPr>
    </w:p>
    <w:p w14:paraId="2E121B48" w14:textId="77777777" w:rsidR="003A3A79" w:rsidRPr="00134E81" w:rsidRDefault="003A3A79" w:rsidP="003A3A79">
      <w:pPr>
        <w:rPr>
          <w:rFonts w:ascii="Arial" w:hAnsi="Arial" w:cs="Arial"/>
          <w:sz w:val="18"/>
          <w:szCs w:val="18"/>
        </w:rPr>
      </w:pPr>
      <w:r w:rsidRPr="00134E81">
        <w:rPr>
          <w:rFonts w:ascii="Arial" w:hAnsi="Arial" w:cs="Arial"/>
          <w:sz w:val="18"/>
          <w:szCs w:val="18"/>
        </w:rPr>
        <w:t xml:space="preserve">At the meeting, the ACP emphasised the importance of </w:t>
      </w:r>
      <w:r w:rsidRPr="00134E81">
        <w:rPr>
          <w:rFonts w:ascii="Arial" w:hAnsi="Arial" w:cs="Arial"/>
          <w:b/>
          <w:bCs/>
          <w:sz w:val="18"/>
          <w:szCs w:val="18"/>
        </w:rPr>
        <w:t>improving patient care through professional leadership in medical oncology</w:t>
      </w:r>
      <w:r w:rsidRPr="00134E81">
        <w:rPr>
          <w:rFonts w:ascii="Arial" w:hAnsi="Arial" w:cs="Arial"/>
          <w:sz w:val="18"/>
          <w:szCs w:val="18"/>
        </w:rPr>
        <w:t xml:space="preserve">. The discussions centred on how to transform outcomes for patients through better structures that allow both </w:t>
      </w:r>
      <w:r w:rsidRPr="00134E81">
        <w:rPr>
          <w:rFonts w:ascii="Arial" w:hAnsi="Arial" w:cs="Arial"/>
          <w:b/>
          <w:bCs/>
          <w:sz w:val="18"/>
          <w:szCs w:val="18"/>
        </w:rPr>
        <w:t>time to care</w:t>
      </w:r>
      <w:r w:rsidRPr="00134E81">
        <w:rPr>
          <w:rFonts w:ascii="Arial" w:hAnsi="Arial" w:cs="Arial"/>
          <w:sz w:val="18"/>
          <w:szCs w:val="18"/>
        </w:rPr>
        <w:t xml:space="preserve"> and </w:t>
      </w:r>
      <w:r w:rsidRPr="00134E81">
        <w:rPr>
          <w:rFonts w:ascii="Arial" w:hAnsi="Arial" w:cs="Arial"/>
          <w:b/>
          <w:bCs/>
          <w:sz w:val="18"/>
          <w:szCs w:val="18"/>
        </w:rPr>
        <w:t>time to receive care</w:t>
      </w:r>
      <w:r w:rsidRPr="00134E81">
        <w:rPr>
          <w:rFonts w:ascii="Arial" w:hAnsi="Arial" w:cs="Arial"/>
          <w:sz w:val="18"/>
          <w:szCs w:val="18"/>
        </w:rPr>
        <w:t xml:space="preserve">, alongside </w:t>
      </w:r>
      <w:r w:rsidRPr="00134E81">
        <w:rPr>
          <w:rFonts w:ascii="Arial" w:hAnsi="Arial" w:cs="Arial"/>
          <w:b/>
          <w:bCs/>
          <w:sz w:val="18"/>
          <w:szCs w:val="18"/>
        </w:rPr>
        <w:t>renewed investment in research and clinical innovation</w:t>
      </w:r>
      <w:r w:rsidRPr="00134E81">
        <w:rPr>
          <w:rFonts w:ascii="Arial" w:hAnsi="Arial" w:cs="Arial"/>
          <w:sz w:val="18"/>
          <w:szCs w:val="18"/>
        </w:rPr>
        <w:t>.</w:t>
      </w:r>
    </w:p>
    <w:p w14:paraId="07AD5DDF" w14:textId="77777777" w:rsidR="003A3A79" w:rsidRPr="00134E81" w:rsidRDefault="003A3A79" w:rsidP="003A3A79">
      <w:pPr>
        <w:rPr>
          <w:rFonts w:ascii="Arial" w:hAnsi="Arial" w:cs="Arial"/>
          <w:sz w:val="18"/>
          <w:szCs w:val="18"/>
        </w:rPr>
      </w:pPr>
    </w:p>
    <w:p w14:paraId="20F6D6C8" w14:textId="3667B16F" w:rsidR="003A3A79" w:rsidRPr="00134E81" w:rsidRDefault="000242A4" w:rsidP="003A3A79">
      <w:pPr>
        <w:rPr>
          <w:rFonts w:ascii="Arial" w:hAnsi="Arial" w:cs="Arial"/>
          <w:sz w:val="18"/>
          <w:szCs w:val="18"/>
        </w:rPr>
      </w:pPr>
      <w:r w:rsidRPr="00134E81">
        <w:rPr>
          <w:rFonts w:ascii="Arial" w:hAnsi="Arial" w:cs="Arial"/>
          <w:sz w:val="18"/>
          <w:szCs w:val="18"/>
        </w:rPr>
        <w:t>Prof</w:t>
      </w:r>
      <w:r w:rsidR="003A3A79" w:rsidRPr="00134E81">
        <w:rPr>
          <w:rFonts w:ascii="Arial" w:hAnsi="Arial" w:cs="Arial"/>
          <w:sz w:val="18"/>
          <w:szCs w:val="18"/>
        </w:rPr>
        <w:t xml:space="preserve"> </w:t>
      </w:r>
      <w:r w:rsidR="003A3A79" w:rsidRPr="00134E81">
        <w:rPr>
          <w:rFonts w:ascii="Arial" w:hAnsi="Arial" w:cs="Arial"/>
          <w:b/>
          <w:bCs/>
          <w:sz w:val="18"/>
          <w:szCs w:val="18"/>
        </w:rPr>
        <w:t>Andrew Wardley</w:t>
      </w:r>
      <w:r w:rsidR="003A3A79" w:rsidRPr="00134E81">
        <w:rPr>
          <w:rFonts w:ascii="Arial" w:hAnsi="Arial" w:cs="Arial"/>
          <w:sz w:val="18"/>
          <w:szCs w:val="18"/>
        </w:rPr>
        <w:t>, Chair of the Association of Cancer Physicians, said:</w:t>
      </w:r>
    </w:p>
    <w:p w14:paraId="389A74EC" w14:textId="77777777" w:rsidR="003A3A79" w:rsidRPr="00134E81" w:rsidRDefault="003A3A79" w:rsidP="003A3A79">
      <w:pPr>
        <w:rPr>
          <w:rFonts w:ascii="Arial" w:hAnsi="Arial" w:cs="Arial"/>
          <w:sz w:val="18"/>
          <w:szCs w:val="18"/>
        </w:rPr>
      </w:pPr>
    </w:p>
    <w:p w14:paraId="18845967" w14:textId="77777777" w:rsidR="003A3A79" w:rsidRPr="00134E81" w:rsidRDefault="003A3A79" w:rsidP="003A3A79">
      <w:pPr>
        <w:rPr>
          <w:rFonts w:ascii="Arial" w:hAnsi="Arial" w:cs="Arial"/>
          <w:sz w:val="18"/>
          <w:szCs w:val="18"/>
        </w:rPr>
      </w:pPr>
      <w:r w:rsidRPr="00134E81">
        <w:rPr>
          <w:rFonts w:ascii="Arial" w:hAnsi="Arial" w:cs="Arial"/>
          <w:sz w:val="18"/>
          <w:szCs w:val="18"/>
        </w:rPr>
        <w:t>“Our shared ambition is to create a health system that gives every patient access to world-class oncology expertise. This means protecting time for clinicians to deliver care and to conduct vital research, ensuring that every individual with cancer benefits from the best science and treatment. We are ready to work with Government, NHS leaders, and Parliament to make that vision real.”</w:t>
      </w:r>
    </w:p>
    <w:p w14:paraId="008F03C8" w14:textId="77777777" w:rsidR="007C7AC3" w:rsidRPr="00134E81" w:rsidRDefault="007C7AC3" w:rsidP="003A3A79">
      <w:pPr>
        <w:rPr>
          <w:rFonts w:ascii="Arial" w:hAnsi="Arial" w:cs="Arial"/>
          <w:sz w:val="18"/>
          <w:szCs w:val="18"/>
        </w:rPr>
      </w:pPr>
    </w:p>
    <w:p w14:paraId="4B79D31B" w14:textId="77777777" w:rsidR="007C7AC3" w:rsidRPr="00134E81" w:rsidRDefault="007C7AC3" w:rsidP="007C7AC3">
      <w:pPr>
        <w:rPr>
          <w:rFonts w:ascii="Arial" w:hAnsi="Arial" w:cs="Arial"/>
          <w:sz w:val="18"/>
          <w:szCs w:val="18"/>
        </w:rPr>
      </w:pPr>
    </w:p>
    <w:p w14:paraId="1BA4880B" w14:textId="67BBFFE1" w:rsidR="007C7AC3" w:rsidRPr="00134E81" w:rsidRDefault="007C7AC3" w:rsidP="007C7AC3">
      <w:pPr>
        <w:rPr>
          <w:rFonts w:ascii="Arial" w:hAnsi="Arial" w:cs="Arial"/>
          <w:sz w:val="18"/>
          <w:szCs w:val="18"/>
        </w:rPr>
      </w:pPr>
      <w:r w:rsidRPr="00134E81">
        <w:rPr>
          <w:rFonts w:ascii="Arial" w:hAnsi="Arial" w:cs="Arial"/>
          <w:sz w:val="18"/>
          <w:szCs w:val="18"/>
        </w:rPr>
        <w:t xml:space="preserve">Professor </w:t>
      </w:r>
      <w:r w:rsidRPr="00134E81">
        <w:rPr>
          <w:rFonts w:ascii="Arial" w:hAnsi="Arial" w:cs="Arial"/>
          <w:b/>
          <w:bCs/>
          <w:sz w:val="18"/>
          <w:szCs w:val="18"/>
        </w:rPr>
        <w:t>Helena Earl</w:t>
      </w:r>
      <w:r w:rsidRPr="00134E81">
        <w:rPr>
          <w:rFonts w:ascii="Arial" w:hAnsi="Arial" w:cs="Arial"/>
          <w:sz w:val="18"/>
          <w:szCs w:val="18"/>
        </w:rPr>
        <w:t xml:space="preserve">, Professor of Clinical Cancer Medicine at the University of Cambridge and ACP </w:t>
      </w:r>
      <w:r w:rsidR="00E63ED3">
        <w:rPr>
          <w:rFonts w:ascii="Arial" w:hAnsi="Arial" w:cs="Arial"/>
          <w:sz w:val="18"/>
          <w:szCs w:val="18"/>
        </w:rPr>
        <w:t>Honorary President</w:t>
      </w:r>
      <w:r w:rsidRPr="00134E81">
        <w:rPr>
          <w:rFonts w:ascii="Arial" w:hAnsi="Arial" w:cs="Arial"/>
          <w:sz w:val="18"/>
          <w:szCs w:val="18"/>
        </w:rPr>
        <w:t>, urged decisive professional action:</w:t>
      </w:r>
    </w:p>
    <w:p w14:paraId="1203C5F8" w14:textId="77777777" w:rsidR="007C7AC3" w:rsidRPr="00134E81" w:rsidRDefault="007C7AC3" w:rsidP="007C7AC3">
      <w:pPr>
        <w:rPr>
          <w:rFonts w:ascii="Arial" w:hAnsi="Arial" w:cs="Arial"/>
          <w:sz w:val="18"/>
          <w:szCs w:val="18"/>
        </w:rPr>
      </w:pPr>
    </w:p>
    <w:p w14:paraId="1286766C" w14:textId="36E71A8E" w:rsidR="007C7AC3" w:rsidRPr="00134E81" w:rsidRDefault="007C7AC3" w:rsidP="007C7AC3">
      <w:pPr>
        <w:rPr>
          <w:rFonts w:ascii="Arial" w:hAnsi="Arial" w:cs="Arial"/>
          <w:sz w:val="18"/>
          <w:szCs w:val="18"/>
        </w:rPr>
      </w:pPr>
      <w:r w:rsidRPr="00134E81">
        <w:rPr>
          <w:rFonts w:ascii="Arial" w:hAnsi="Arial" w:cs="Arial"/>
          <w:sz w:val="18"/>
          <w:szCs w:val="18"/>
        </w:rPr>
        <w:t xml:space="preserve">“We must stop the decline of cancer care in the UK. This is a defining moment. As a profession, we must act strongly and collectively to advocate for </w:t>
      </w:r>
      <w:r w:rsidRPr="00134E81">
        <w:rPr>
          <w:rFonts w:ascii="Arial" w:hAnsi="Arial" w:cs="Arial"/>
          <w:b/>
          <w:bCs/>
          <w:sz w:val="18"/>
          <w:szCs w:val="18"/>
        </w:rPr>
        <w:t>quality</w:t>
      </w:r>
      <w:r w:rsidRPr="00134E81">
        <w:rPr>
          <w:rFonts w:ascii="Arial" w:hAnsi="Arial" w:cs="Arial"/>
          <w:sz w:val="18"/>
          <w:szCs w:val="18"/>
        </w:rPr>
        <w:t>. Action matters</w:t>
      </w:r>
      <w:r w:rsidR="00C21937" w:rsidRPr="00134E81">
        <w:rPr>
          <w:rFonts w:ascii="Arial" w:hAnsi="Arial" w:cs="Arial"/>
          <w:sz w:val="18"/>
          <w:szCs w:val="18"/>
        </w:rPr>
        <w:t xml:space="preserve">- </w:t>
      </w:r>
      <w:r w:rsidRPr="00134E81">
        <w:rPr>
          <w:rFonts w:ascii="Arial" w:hAnsi="Arial" w:cs="Arial"/>
          <w:sz w:val="18"/>
          <w:szCs w:val="18"/>
        </w:rPr>
        <w:t>our patients deserve a service that reflects excellence, compassion, and clinical leadership.”</w:t>
      </w:r>
    </w:p>
    <w:p w14:paraId="28668BD4" w14:textId="77777777" w:rsidR="003A3A79" w:rsidRPr="00134E81" w:rsidRDefault="003A3A79" w:rsidP="003A3A79">
      <w:pPr>
        <w:rPr>
          <w:rFonts w:ascii="Arial" w:hAnsi="Arial" w:cs="Arial"/>
          <w:sz w:val="18"/>
          <w:szCs w:val="18"/>
        </w:rPr>
      </w:pPr>
    </w:p>
    <w:p w14:paraId="010EFB77" w14:textId="77777777" w:rsidR="003A3A79" w:rsidRPr="00134E81" w:rsidRDefault="003A3A79" w:rsidP="003A3A79">
      <w:pPr>
        <w:rPr>
          <w:rFonts w:ascii="Arial" w:hAnsi="Arial" w:cs="Arial"/>
          <w:sz w:val="18"/>
          <w:szCs w:val="18"/>
        </w:rPr>
      </w:pPr>
      <w:r w:rsidRPr="00134E81">
        <w:rPr>
          <w:rFonts w:ascii="Arial" w:hAnsi="Arial" w:cs="Arial"/>
          <w:sz w:val="18"/>
          <w:szCs w:val="18"/>
        </w:rPr>
        <w:t xml:space="preserve">Dr </w:t>
      </w:r>
      <w:r w:rsidRPr="00134E81">
        <w:rPr>
          <w:rFonts w:ascii="Arial" w:hAnsi="Arial" w:cs="Arial"/>
          <w:b/>
          <w:bCs/>
          <w:sz w:val="18"/>
          <w:szCs w:val="18"/>
        </w:rPr>
        <w:t>Lennard Lee</w:t>
      </w:r>
      <w:r w:rsidRPr="00134E81">
        <w:rPr>
          <w:rFonts w:ascii="Arial" w:hAnsi="Arial" w:cs="Arial"/>
          <w:sz w:val="18"/>
          <w:szCs w:val="18"/>
        </w:rPr>
        <w:t>, Associate Professor at the University of Oxford and Medical Oncologist, reflected on the promise of new technologies:</w:t>
      </w:r>
    </w:p>
    <w:p w14:paraId="36D1C798" w14:textId="77777777" w:rsidR="003A3A79" w:rsidRPr="00134E81" w:rsidRDefault="003A3A79" w:rsidP="003A3A79">
      <w:pPr>
        <w:rPr>
          <w:rFonts w:ascii="Arial" w:hAnsi="Arial" w:cs="Arial"/>
          <w:sz w:val="18"/>
          <w:szCs w:val="18"/>
        </w:rPr>
      </w:pPr>
    </w:p>
    <w:p w14:paraId="28E2D103" w14:textId="6EC1A16D" w:rsidR="003A3A79" w:rsidRPr="00134E81" w:rsidRDefault="003A3A79" w:rsidP="003A3A79">
      <w:pPr>
        <w:rPr>
          <w:rFonts w:ascii="Arial" w:hAnsi="Arial" w:cs="Arial"/>
          <w:sz w:val="18"/>
          <w:szCs w:val="18"/>
        </w:rPr>
      </w:pPr>
      <w:r w:rsidRPr="00134E81">
        <w:rPr>
          <w:rFonts w:ascii="Arial" w:hAnsi="Arial" w:cs="Arial"/>
          <w:sz w:val="18"/>
          <w:szCs w:val="18"/>
        </w:rPr>
        <w:t xml:space="preserve">“The future of cancer care is full of opportunity. Advances in </w:t>
      </w:r>
      <w:r w:rsidRPr="00134E81">
        <w:rPr>
          <w:rFonts w:ascii="Arial" w:hAnsi="Arial" w:cs="Arial"/>
          <w:b/>
          <w:bCs/>
          <w:sz w:val="18"/>
          <w:szCs w:val="18"/>
        </w:rPr>
        <w:t>Artificial Intelligence</w:t>
      </w:r>
      <w:r w:rsidRPr="00134E81">
        <w:rPr>
          <w:rFonts w:ascii="Arial" w:hAnsi="Arial" w:cs="Arial"/>
          <w:sz w:val="18"/>
          <w:szCs w:val="18"/>
        </w:rPr>
        <w:t xml:space="preserve"> and </w:t>
      </w:r>
      <w:r w:rsidRPr="00134E81">
        <w:rPr>
          <w:rFonts w:ascii="Arial" w:hAnsi="Arial" w:cs="Arial"/>
          <w:b/>
          <w:bCs/>
          <w:sz w:val="18"/>
          <w:szCs w:val="18"/>
        </w:rPr>
        <w:t>sovereign AI supercomputing</w:t>
      </w:r>
      <w:r w:rsidRPr="00134E81">
        <w:rPr>
          <w:rFonts w:ascii="Arial" w:hAnsi="Arial" w:cs="Arial"/>
          <w:sz w:val="18"/>
          <w:szCs w:val="18"/>
        </w:rPr>
        <w:t xml:space="preserve"> are opening doors to faster, safer, and more precise treatments. Projects such as the </w:t>
      </w:r>
      <w:r w:rsidRPr="00134E81">
        <w:rPr>
          <w:rFonts w:ascii="Arial" w:hAnsi="Arial" w:cs="Arial"/>
          <w:b/>
          <w:bCs/>
          <w:sz w:val="18"/>
          <w:szCs w:val="18"/>
        </w:rPr>
        <w:t>UK Cancer Vaccine AI &amp; Supercomput</w:t>
      </w:r>
      <w:r w:rsidR="00E06614" w:rsidRPr="00134E81">
        <w:rPr>
          <w:rFonts w:ascii="Arial" w:hAnsi="Arial" w:cs="Arial"/>
          <w:b/>
          <w:bCs/>
          <w:sz w:val="18"/>
          <w:szCs w:val="18"/>
        </w:rPr>
        <w:t>e</w:t>
      </w:r>
      <w:r w:rsidRPr="00134E81">
        <w:rPr>
          <w:rFonts w:ascii="Arial" w:hAnsi="Arial" w:cs="Arial"/>
          <w:b/>
          <w:bCs/>
          <w:sz w:val="18"/>
          <w:szCs w:val="18"/>
        </w:rPr>
        <w:t xml:space="preserve"> Project</w:t>
      </w:r>
      <w:r w:rsidRPr="00134E81">
        <w:rPr>
          <w:rFonts w:ascii="Arial" w:hAnsi="Arial" w:cs="Arial"/>
          <w:sz w:val="18"/>
          <w:szCs w:val="18"/>
        </w:rPr>
        <w:t xml:space="preserve"> show how data and discovery can work together to design the next generation of personalised cancer vaccines. With the right national framework, the UK can lead the world in using AI to transform outcomes for patients.”</w:t>
      </w:r>
    </w:p>
    <w:p w14:paraId="7BE9E132" w14:textId="77777777" w:rsidR="003A3A79" w:rsidRPr="00134E81" w:rsidRDefault="003A3A79" w:rsidP="003A3A79">
      <w:pPr>
        <w:rPr>
          <w:rFonts w:ascii="Arial" w:hAnsi="Arial" w:cs="Arial"/>
          <w:sz w:val="18"/>
          <w:szCs w:val="18"/>
        </w:rPr>
      </w:pPr>
    </w:p>
    <w:p w14:paraId="56712A82" w14:textId="34CBAA63" w:rsidR="003A3A79" w:rsidRPr="00134E81" w:rsidRDefault="003A3A79" w:rsidP="00DA4298">
      <w:pPr>
        <w:rPr>
          <w:rFonts w:ascii="Arial" w:hAnsi="Arial" w:cs="Arial"/>
          <w:sz w:val="18"/>
          <w:szCs w:val="18"/>
        </w:rPr>
      </w:pPr>
      <w:r w:rsidRPr="00134E81">
        <w:rPr>
          <w:rFonts w:ascii="Arial" w:hAnsi="Arial" w:cs="Arial"/>
          <w:sz w:val="18"/>
          <w:szCs w:val="18"/>
        </w:rPr>
        <w:t xml:space="preserve">Dr </w:t>
      </w:r>
      <w:r w:rsidRPr="00134E81">
        <w:rPr>
          <w:rFonts w:ascii="Arial" w:hAnsi="Arial" w:cs="Arial"/>
          <w:b/>
          <w:bCs/>
          <w:sz w:val="18"/>
          <w:szCs w:val="18"/>
        </w:rPr>
        <w:t>Caroline Archer</w:t>
      </w:r>
      <w:r w:rsidRPr="00134E81">
        <w:rPr>
          <w:rFonts w:ascii="Arial" w:hAnsi="Arial" w:cs="Arial"/>
          <w:sz w:val="18"/>
          <w:szCs w:val="18"/>
        </w:rPr>
        <w:t>, member of the ACP Executive,</w:t>
      </w:r>
      <w:r w:rsidR="00B34087" w:rsidRPr="00134E81">
        <w:rPr>
          <w:rFonts w:ascii="Arial" w:hAnsi="Arial" w:cs="Arial"/>
          <w:sz w:val="18"/>
          <w:szCs w:val="18"/>
        </w:rPr>
        <w:t xml:space="preserve"> </w:t>
      </w:r>
      <w:r w:rsidRPr="00134E81">
        <w:rPr>
          <w:rFonts w:ascii="Arial" w:hAnsi="Arial" w:cs="Arial"/>
          <w:sz w:val="18"/>
          <w:szCs w:val="18"/>
        </w:rPr>
        <w:t>highlighted the importance of sustainable workforce planning:</w:t>
      </w:r>
    </w:p>
    <w:p w14:paraId="4E7893EB" w14:textId="77777777" w:rsidR="003A3A79" w:rsidRPr="00134E81" w:rsidRDefault="003A3A79" w:rsidP="003A3A79">
      <w:pPr>
        <w:rPr>
          <w:rFonts w:ascii="Arial" w:hAnsi="Arial" w:cs="Arial"/>
          <w:sz w:val="18"/>
          <w:szCs w:val="18"/>
        </w:rPr>
      </w:pPr>
    </w:p>
    <w:p w14:paraId="02CF7E49" w14:textId="5C078226" w:rsidR="003A3A79" w:rsidRPr="00134E81" w:rsidRDefault="003A3A79" w:rsidP="003A3A79">
      <w:pPr>
        <w:rPr>
          <w:rFonts w:ascii="Arial" w:hAnsi="Arial" w:cs="Arial"/>
          <w:sz w:val="18"/>
          <w:szCs w:val="18"/>
        </w:rPr>
      </w:pPr>
      <w:r w:rsidRPr="00134E81">
        <w:rPr>
          <w:rFonts w:ascii="Arial" w:hAnsi="Arial" w:cs="Arial"/>
          <w:sz w:val="18"/>
          <w:szCs w:val="18"/>
        </w:rPr>
        <w:t xml:space="preserve">“We must ensure that job plans for oncologists reflect the realities of modern cancer medicine -  balancing clinical care, research, and education. </w:t>
      </w:r>
      <w:r w:rsidR="00F37900" w:rsidRPr="00134E81">
        <w:rPr>
          <w:rFonts w:ascii="Arial" w:hAnsi="Arial" w:cs="Arial"/>
          <w:sz w:val="18"/>
          <w:szCs w:val="18"/>
        </w:rPr>
        <w:t>The workforce must keep up with the</w:t>
      </w:r>
      <w:r w:rsidR="000467CB" w:rsidRPr="00134E81">
        <w:rPr>
          <w:rFonts w:ascii="Arial" w:hAnsi="Arial" w:cs="Arial"/>
          <w:sz w:val="18"/>
          <w:szCs w:val="18"/>
        </w:rPr>
        <w:t xml:space="preserve"> amount</w:t>
      </w:r>
      <w:r w:rsidR="0039142F" w:rsidRPr="00134E81">
        <w:rPr>
          <w:rFonts w:ascii="Arial" w:hAnsi="Arial" w:cs="Arial"/>
          <w:sz w:val="18"/>
          <w:szCs w:val="18"/>
        </w:rPr>
        <w:t xml:space="preserve"> of</w:t>
      </w:r>
      <w:r w:rsidR="00F37900" w:rsidRPr="00134E81">
        <w:rPr>
          <w:rFonts w:ascii="Arial" w:hAnsi="Arial" w:cs="Arial"/>
          <w:sz w:val="18"/>
          <w:szCs w:val="18"/>
        </w:rPr>
        <w:t xml:space="preserve"> treatments that </w:t>
      </w:r>
      <w:r w:rsidR="000467CB" w:rsidRPr="00134E81">
        <w:rPr>
          <w:rFonts w:ascii="Arial" w:hAnsi="Arial" w:cs="Arial"/>
          <w:sz w:val="18"/>
          <w:szCs w:val="18"/>
        </w:rPr>
        <w:t>are</w:t>
      </w:r>
      <w:r w:rsidR="00F37900" w:rsidRPr="00134E81">
        <w:rPr>
          <w:rFonts w:ascii="Arial" w:hAnsi="Arial" w:cs="Arial"/>
          <w:sz w:val="18"/>
          <w:szCs w:val="18"/>
        </w:rPr>
        <w:t xml:space="preserve"> used to help patients. </w:t>
      </w:r>
      <w:r w:rsidRPr="00134E81">
        <w:rPr>
          <w:rFonts w:ascii="Arial" w:hAnsi="Arial" w:cs="Arial"/>
          <w:sz w:val="18"/>
          <w:szCs w:val="18"/>
        </w:rPr>
        <w:t>Giving doctors the protected time they need to innovate and lead is essential if we are to deliver the ambitions of the National Cancer Plan.”</w:t>
      </w:r>
    </w:p>
    <w:p w14:paraId="6D2C56D0" w14:textId="77777777" w:rsidR="003A3A79" w:rsidRPr="00134E81" w:rsidRDefault="003A3A79" w:rsidP="003A3A79">
      <w:pPr>
        <w:rPr>
          <w:rFonts w:ascii="Arial" w:hAnsi="Arial" w:cs="Arial"/>
          <w:sz w:val="18"/>
          <w:szCs w:val="18"/>
        </w:rPr>
      </w:pPr>
    </w:p>
    <w:p w14:paraId="590B4E6B" w14:textId="0F258A02" w:rsidR="003A3A79" w:rsidRPr="00134E81" w:rsidRDefault="003A3A79" w:rsidP="003A3A79">
      <w:pPr>
        <w:rPr>
          <w:rFonts w:ascii="Arial" w:hAnsi="Arial" w:cs="Arial"/>
          <w:sz w:val="18"/>
          <w:szCs w:val="18"/>
        </w:rPr>
      </w:pPr>
      <w:r w:rsidRPr="00134E81">
        <w:rPr>
          <w:rFonts w:ascii="Arial" w:hAnsi="Arial" w:cs="Arial"/>
          <w:sz w:val="18"/>
          <w:szCs w:val="18"/>
        </w:rPr>
        <w:t xml:space="preserve">The meeting followed the recent publication of </w:t>
      </w:r>
      <w:r w:rsidRPr="00134E81">
        <w:rPr>
          <w:rFonts w:ascii="Arial" w:hAnsi="Arial" w:cs="Arial"/>
          <w:i/>
          <w:iCs/>
          <w:sz w:val="18"/>
          <w:szCs w:val="18"/>
        </w:rPr>
        <w:t>“The Next Ten: Accelerating Ambition in Cancer Care”</w:t>
      </w:r>
      <w:r w:rsidRPr="00134E81">
        <w:rPr>
          <w:rFonts w:ascii="Arial" w:hAnsi="Arial" w:cs="Arial"/>
          <w:sz w:val="18"/>
          <w:szCs w:val="18"/>
        </w:rPr>
        <w:t xml:space="preserve"> -  a cross-sector report funded by </w:t>
      </w:r>
      <w:r w:rsidRPr="00134E81">
        <w:rPr>
          <w:rFonts w:ascii="Arial" w:hAnsi="Arial" w:cs="Arial"/>
          <w:b/>
          <w:bCs/>
          <w:sz w:val="18"/>
          <w:szCs w:val="18"/>
        </w:rPr>
        <w:t>Daiichi Sankyo</w:t>
      </w:r>
      <w:r w:rsidRPr="00134E81">
        <w:rPr>
          <w:rFonts w:ascii="Arial" w:hAnsi="Arial" w:cs="Arial"/>
          <w:sz w:val="18"/>
          <w:szCs w:val="18"/>
        </w:rPr>
        <w:t xml:space="preserve"> that outlines how the next decade can be defined by progress in research, early diagnosis, and equitable access to treatment. The ACP reaffirmed its commitment to work collaboratively across government, academia, and industry to deliver a </w:t>
      </w:r>
      <w:r w:rsidRPr="00134E81">
        <w:rPr>
          <w:rFonts w:ascii="Arial" w:hAnsi="Arial" w:cs="Arial"/>
          <w:b/>
          <w:bCs/>
          <w:sz w:val="18"/>
          <w:szCs w:val="18"/>
        </w:rPr>
        <w:t>modern, patient-centred cancer service</w:t>
      </w:r>
      <w:r w:rsidRPr="00134E81">
        <w:rPr>
          <w:rFonts w:ascii="Arial" w:hAnsi="Arial" w:cs="Arial"/>
          <w:sz w:val="18"/>
          <w:szCs w:val="18"/>
        </w:rPr>
        <w:t xml:space="preserve"> that matches the UK’s scientific strengths.</w:t>
      </w:r>
    </w:p>
    <w:p w14:paraId="56169A3B" w14:textId="0C319EEA" w:rsidR="007C7AC3" w:rsidRPr="00134E81" w:rsidRDefault="007C7AC3" w:rsidP="003A3A79">
      <w:pPr>
        <w:rPr>
          <w:rFonts w:ascii="Arial" w:hAnsi="Arial" w:cs="Arial"/>
          <w:sz w:val="18"/>
          <w:szCs w:val="18"/>
        </w:rPr>
      </w:pPr>
      <w:hyperlink r:id="rId4" w:history="1">
        <w:r w:rsidRPr="00134E81">
          <w:rPr>
            <w:rStyle w:val="Hyperlink"/>
            <w:rFonts w:ascii="Arial" w:hAnsi="Arial" w:cs="Arial"/>
            <w:sz w:val="18"/>
            <w:szCs w:val="18"/>
          </w:rPr>
          <w:t>Link</w:t>
        </w:r>
      </w:hyperlink>
      <w:r w:rsidRPr="00134E81">
        <w:rPr>
          <w:rFonts w:ascii="Arial" w:hAnsi="Arial" w:cs="Arial"/>
          <w:sz w:val="18"/>
          <w:szCs w:val="18"/>
        </w:rPr>
        <w:t>.</w:t>
      </w:r>
    </w:p>
    <w:p w14:paraId="21CC3C02" w14:textId="77777777" w:rsidR="003A3A79" w:rsidRPr="00134E81" w:rsidRDefault="003A3A79" w:rsidP="003A3A79">
      <w:pPr>
        <w:rPr>
          <w:rFonts w:ascii="Arial" w:hAnsi="Arial" w:cs="Arial"/>
          <w:sz w:val="18"/>
          <w:szCs w:val="18"/>
        </w:rPr>
      </w:pPr>
    </w:p>
    <w:p w14:paraId="3326EA1A" w14:textId="77777777" w:rsidR="003A3A79" w:rsidRPr="003A3A79" w:rsidRDefault="003A3A79" w:rsidP="003A3A79">
      <w:pPr>
        <w:rPr>
          <w:rFonts w:ascii="Arial" w:hAnsi="Arial" w:cs="Arial"/>
          <w:sz w:val="18"/>
          <w:szCs w:val="18"/>
        </w:rPr>
      </w:pPr>
      <w:r w:rsidRPr="00134E81">
        <w:rPr>
          <w:rFonts w:ascii="Arial" w:hAnsi="Arial" w:cs="Arial"/>
          <w:b/>
          <w:bCs/>
          <w:sz w:val="18"/>
          <w:szCs w:val="18"/>
        </w:rPr>
        <w:t>ENDS</w:t>
      </w:r>
    </w:p>
    <w:p w14:paraId="62637DFA" w14:textId="77777777" w:rsidR="00E17039" w:rsidRPr="00133BC5" w:rsidRDefault="00E17039">
      <w:pPr>
        <w:rPr>
          <w:rFonts w:ascii="Arial" w:hAnsi="Arial" w:cs="Arial"/>
          <w:sz w:val="18"/>
          <w:szCs w:val="18"/>
        </w:rPr>
      </w:pPr>
    </w:p>
    <w:sectPr w:rsidR="00E17039" w:rsidRPr="0013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C5"/>
    <w:rsid w:val="000242A4"/>
    <w:rsid w:val="000467CB"/>
    <w:rsid w:val="000526A8"/>
    <w:rsid w:val="00133BC5"/>
    <w:rsid w:val="00134E81"/>
    <w:rsid w:val="00375B9D"/>
    <w:rsid w:val="0039142F"/>
    <w:rsid w:val="003A3A79"/>
    <w:rsid w:val="007C7AC3"/>
    <w:rsid w:val="009038F0"/>
    <w:rsid w:val="0091361B"/>
    <w:rsid w:val="00B34087"/>
    <w:rsid w:val="00B83A96"/>
    <w:rsid w:val="00C21937"/>
    <w:rsid w:val="00C475F7"/>
    <w:rsid w:val="00CC0A24"/>
    <w:rsid w:val="00D21C9B"/>
    <w:rsid w:val="00D647C4"/>
    <w:rsid w:val="00DA4298"/>
    <w:rsid w:val="00E06614"/>
    <w:rsid w:val="00E17039"/>
    <w:rsid w:val="00E34C96"/>
    <w:rsid w:val="00E63ED3"/>
    <w:rsid w:val="00F379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810F"/>
  <w15:chartTrackingRefBased/>
  <w15:docId w15:val="{6E040D7F-E0AF-CB48-82A3-17E01EF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C5"/>
    <w:rPr>
      <w:rFonts w:eastAsiaTheme="majorEastAsia" w:cstheme="majorBidi"/>
      <w:color w:val="272727" w:themeColor="text1" w:themeTint="D8"/>
    </w:rPr>
  </w:style>
  <w:style w:type="paragraph" w:styleId="Title">
    <w:name w:val="Title"/>
    <w:basedOn w:val="Normal"/>
    <w:next w:val="Normal"/>
    <w:link w:val="TitleChar"/>
    <w:uiPriority w:val="10"/>
    <w:qFormat/>
    <w:rsid w:val="0013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C5"/>
    <w:pPr>
      <w:spacing w:before="160"/>
      <w:jc w:val="center"/>
    </w:pPr>
    <w:rPr>
      <w:i/>
      <w:iCs/>
      <w:color w:val="404040" w:themeColor="text1" w:themeTint="BF"/>
    </w:rPr>
  </w:style>
  <w:style w:type="character" w:customStyle="1" w:styleId="QuoteChar">
    <w:name w:val="Quote Char"/>
    <w:basedOn w:val="DefaultParagraphFont"/>
    <w:link w:val="Quote"/>
    <w:uiPriority w:val="29"/>
    <w:rsid w:val="00133BC5"/>
    <w:rPr>
      <w:i/>
      <w:iCs/>
      <w:color w:val="404040" w:themeColor="text1" w:themeTint="BF"/>
    </w:rPr>
  </w:style>
  <w:style w:type="paragraph" w:styleId="ListParagraph">
    <w:name w:val="List Paragraph"/>
    <w:basedOn w:val="Normal"/>
    <w:uiPriority w:val="34"/>
    <w:qFormat/>
    <w:rsid w:val="00133BC5"/>
    <w:pPr>
      <w:ind w:left="720"/>
      <w:contextualSpacing/>
    </w:pPr>
  </w:style>
  <w:style w:type="character" w:styleId="IntenseEmphasis">
    <w:name w:val="Intense Emphasis"/>
    <w:basedOn w:val="DefaultParagraphFont"/>
    <w:uiPriority w:val="21"/>
    <w:qFormat/>
    <w:rsid w:val="00133BC5"/>
    <w:rPr>
      <w:i/>
      <w:iCs/>
      <w:color w:val="0F4761" w:themeColor="accent1" w:themeShade="BF"/>
    </w:rPr>
  </w:style>
  <w:style w:type="paragraph" w:styleId="IntenseQuote">
    <w:name w:val="Intense Quote"/>
    <w:basedOn w:val="Normal"/>
    <w:next w:val="Normal"/>
    <w:link w:val="IntenseQuoteChar"/>
    <w:uiPriority w:val="30"/>
    <w:qFormat/>
    <w:rsid w:val="0013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C5"/>
    <w:rPr>
      <w:i/>
      <w:iCs/>
      <w:color w:val="0F4761" w:themeColor="accent1" w:themeShade="BF"/>
    </w:rPr>
  </w:style>
  <w:style w:type="character" w:styleId="IntenseReference">
    <w:name w:val="Intense Reference"/>
    <w:basedOn w:val="DefaultParagraphFont"/>
    <w:uiPriority w:val="32"/>
    <w:qFormat/>
    <w:rsid w:val="00133BC5"/>
    <w:rPr>
      <w:b/>
      <w:bCs/>
      <w:smallCaps/>
      <w:color w:val="0F4761" w:themeColor="accent1" w:themeShade="BF"/>
      <w:spacing w:val="5"/>
    </w:rPr>
  </w:style>
  <w:style w:type="paragraph" w:customStyle="1" w:styleId="p2">
    <w:name w:val="p2"/>
    <w:basedOn w:val="Normal"/>
    <w:rsid w:val="00133BC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133B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133BC5"/>
  </w:style>
  <w:style w:type="paragraph" w:customStyle="1" w:styleId="p5">
    <w:name w:val="p5"/>
    <w:basedOn w:val="Normal"/>
    <w:rsid w:val="00133B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7AC3"/>
    <w:rPr>
      <w:color w:val="467886" w:themeColor="hyperlink"/>
      <w:u w:val="single"/>
    </w:rPr>
  </w:style>
  <w:style w:type="character" w:styleId="UnresolvedMention">
    <w:name w:val="Unresolved Mention"/>
    <w:basedOn w:val="DefaultParagraphFont"/>
    <w:uiPriority w:val="99"/>
    <w:semiHidden/>
    <w:unhideWhenUsed/>
    <w:rsid w:val="007C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iichi-sankyo.co.uk/fileadmin/daiichi-sankyo-contents/DS_UK/Downloads/About_Us/Responsibility/Daiichi_Sankyo__The_Next_Ten-_Accelerating_Ambition_in_Cancer_Care__report_-_Final_11.9.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539</Words>
  <Characters>2949</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Lee</dc:creator>
  <cp:keywords/>
  <dc:description/>
  <cp:lastModifiedBy>Alison Norton</cp:lastModifiedBy>
  <cp:revision>3</cp:revision>
  <dcterms:created xsi:type="dcterms:W3CDTF">2025-11-02T21:07:00Z</dcterms:created>
  <dcterms:modified xsi:type="dcterms:W3CDTF">2025-11-02T21:22:00Z</dcterms:modified>
</cp:coreProperties>
</file>